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2419E">
        <w:rPr>
          <w:rFonts w:asciiTheme="minorHAnsi" w:hAnsiTheme="minorHAnsi" w:cs="Arial"/>
          <w:b/>
          <w:lang w:val="en-ZA"/>
        </w:rPr>
        <w:t>15</w:t>
      </w:r>
      <w:r>
        <w:rPr>
          <w:rFonts w:asciiTheme="minorHAnsi" w:hAnsiTheme="minorHAnsi" w:cs="Arial"/>
          <w:b/>
          <w:lang w:val="en-ZA"/>
        </w:rPr>
        <w:t xml:space="preserve"> April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52419E">
        <w:rPr>
          <w:rFonts w:asciiTheme="minorHAnsi" w:hAnsiTheme="minorHAnsi" w:cs="Arial"/>
          <w:b/>
          <w:i/>
          <w:lang w:val="en-ZA"/>
        </w:rPr>
        <w:t>FRC105 and FRC117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A2C28">
        <w:rPr>
          <w:rFonts w:asciiTheme="minorHAnsi" w:hAnsiTheme="minorHAnsi"/>
          <w:b/>
          <w:lang w:val="en-ZA"/>
        </w:rPr>
        <w:t>19</w:t>
      </w:r>
      <w:r w:rsidR="00E85F8F">
        <w:rPr>
          <w:rFonts w:asciiTheme="minorHAnsi" w:hAnsiTheme="minorHAnsi"/>
          <w:b/>
          <w:lang w:val="en-ZA"/>
        </w:rPr>
        <w:t xml:space="preserve"> April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A2C28" w:rsidRPr="0087595C" w:rsidTr="00DB349C">
        <w:trPr>
          <w:jc w:val="center"/>
        </w:trPr>
        <w:tc>
          <w:tcPr>
            <w:tcW w:w="1871" w:type="dxa"/>
            <w:hideMark/>
          </w:tcPr>
          <w:p w:rsidR="001A2C28" w:rsidRPr="0087595C" w:rsidRDefault="0052419E" w:rsidP="0052419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FRC105</w:t>
            </w:r>
            <w:r w:rsidR="001A2C2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ZAG000093998</w:t>
            </w:r>
          </w:p>
        </w:tc>
        <w:tc>
          <w:tcPr>
            <w:tcW w:w="2925" w:type="dxa"/>
            <w:hideMark/>
          </w:tcPr>
          <w:p w:rsidR="001A2C28" w:rsidRPr="0087595C" w:rsidRDefault="001A2C28" w:rsidP="005241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2419E">
              <w:rPr>
                <w:rFonts w:asciiTheme="minorHAnsi" w:eastAsia="Times New Roman" w:hAnsiTheme="minorHAnsi"/>
                <w:lang w:val="en-ZA"/>
              </w:rPr>
              <w:t>8,000,000.00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Pr="00313B44" w:rsidRDefault="001A2C28" w:rsidP="001A2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1A2C28" w:rsidRPr="0087595C" w:rsidRDefault="001A2C28" w:rsidP="001A2C2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1A2C28" w:rsidRPr="00313B44" w:rsidTr="00DB349C">
        <w:trPr>
          <w:jc w:val="center"/>
        </w:trPr>
        <w:tc>
          <w:tcPr>
            <w:tcW w:w="1871" w:type="dxa"/>
            <w:hideMark/>
          </w:tcPr>
          <w:p w:rsidR="001A2C28" w:rsidRPr="0087595C" w:rsidRDefault="0052419E" w:rsidP="0052419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FRC117</w:t>
            </w:r>
            <w:r w:rsidR="001A2C2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ZAG000095928</w:t>
            </w:r>
          </w:p>
        </w:tc>
        <w:tc>
          <w:tcPr>
            <w:tcW w:w="2925" w:type="dxa"/>
            <w:hideMark/>
          </w:tcPr>
          <w:p w:rsidR="001A2C28" w:rsidRPr="0087595C" w:rsidRDefault="001A2C28" w:rsidP="005241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2419E">
              <w:rPr>
                <w:rFonts w:asciiTheme="minorHAnsi" w:eastAsia="Times New Roman" w:hAnsiTheme="minorHAnsi"/>
                <w:lang w:val="en-ZA"/>
              </w:rPr>
              <w:t>8,300,000.00</w:t>
            </w:r>
          </w:p>
        </w:tc>
        <w:tc>
          <w:tcPr>
            <w:tcW w:w="399" w:type="dxa"/>
          </w:tcPr>
          <w:p w:rsidR="001A2C28" w:rsidRPr="00313B44" w:rsidRDefault="001A2C28" w:rsidP="00DB34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1A2C28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1A2C28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1A2C28" w:rsidRPr="00313B44" w:rsidRDefault="001A2C28" w:rsidP="00DB34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1A2C28" w:rsidRDefault="001A2C28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E85F8F" w:rsidRPr="00E85F8F" w:rsidRDefault="00E85F8F" w:rsidP="00E85F8F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E85F8F">
        <w:rPr>
          <w:rFonts w:asciiTheme="minorHAnsi" w:hAnsiTheme="minorHAnsi"/>
        </w:rPr>
        <w:t>The redemption is due to the ABIL restructure</w:t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E85F8F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C145F0" w:rsidRPr="004C5A8C" w:rsidRDefault="00E85F8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</w:t>
      </w:r>
      <w:proofErr w:type="spellStart"/>
      <w:r>
        <w:rPr>
          <w:rFonts w:asciiTheme="minorHAnsi" w:hAnsiTheme="minorHAnsi" w:cs="Arial"/>
          <w:lang w:val="en-ZA"/>
        </w:rPr>
        <w:t>Solomons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+27 11 282 4498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E85F8F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C145F0" w:rsidRPr="004C5A8C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1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1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C28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19E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F8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E85F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55E44B-7381-45F4-9458-4D9A0401ACAD}"/>
</file>

<file path=customXml/itemProps2.xml><?xml version="1.0" encoding="utf-8"?>
<ds:datastoreItem xmlns:ds="http://schemas.openxmlformats.org/officeDocument/2006/customXml" ds:itemID="{F3255059-7E0D-49BC-95BC-731CEBAA350F}"/>
</file>

<file path=customXml/itemProps3.xml><?xml version="1.0" encoding="utf-8"?>
<ds:datastoreItem xmlns:ds="http://schemas.openxmlformats.org/officeDocument/2006/customXml" ds:itemID="{C6C48C61-0580-43F5-9CA0-A8D21D657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2016-04-15T07:41:00Z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